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附件1</w:t>
      </w:r>
    </w:p>
    <w:p>
      <w:pPr>
        <w:spacing w:line="578" w:lineRule="exact"/>
        <w:ind w:firstLine="800" w:firstLineChars="200"/>
        <w:rPr>
          <w:rFonts w:ascii="Times New Roman" w:hAnsi="Times New Roman" w:eastAsia="仿宋_GB2312"/>
          <w:sz w:val="40"/>
          <w:szCs w:val="40"/>
        </w:rPr>
      </w:pPr>
    </w:p>
    <w:p>
      <w:pPr>
        <w:spacing w:line="578" w:lineRule="exact"/>
        <w:ind w:firstLine="800" w:firstLineChars="200"/>
        <w:rPr>
          <w:rFonts w:ascii="Times New Roman" w:hAnsi="Times New Roman" w:eastAsia="仿宋_GB2312"/>
          <w:sz w:val="40"/>
          <w:szCs w:val="40"/>
        </w:rPr>
      </w:pPr>
    </w:p>
    <w:p>
      <w:pPr>
        <w:spacing w:line="578" w:lineRule="exact"/>
        <w:ind w:firstLine="800" w:firstLineChars="200"/>
        <w:rPr>
          <w:rFonts w:ascii="Times New Roman" w:hAnsi="Times New Roman" w:eastAsia="仿宋_GB2312"/>
          <w:sz w:val="40"/>
          <w:szCs w:val="40"/>
        </w:rPr>
      </w:pPr>
    </w:p>
    <w:p>
      <w:pPr>
        <w:jc w:val="center"/>
        <w:rPr>
          <w:rFonts w:hint="eastAsia" w:asci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 w:cs="方正小标宋_GBK"/>
          <w:b/>
          <w:bCs/>
          <w:sz w:val="44"/>
          <w:szCs w:val="44"/>
        </w:rPr>
        <w:t>重庆市版权示范园区（基地）申报表</w:t>
      </w:r>
    </w:p>
    <w:p>
      <w:pPr>
        <w:spacing w:line="578" w:lineRule="exact"/>
        <w:ind w:firstLine="800" w:firstLineChars="200"/>
        <w:rPr>
          <w:rFonts w:ascii="Times New Roman" w:hAnsi="Times New Roman" w:eastAsia="仿宋_GB2312"/>
          <w:sz w:val="40"/>
          <w:szCs w:val="40"/>
        </w:rPr>
      </w:pPr>
    </w:p>
    <w:p>
      <w:pPr>
        <w:spacing w:line="578" w:lineRule="exact"/>
        <w:ind w:firstLine="800" w:firstLineChars="200"/>
        <w:rPr>
          <w:rFonts w:ascii="Times New Roman" w:hAnsi="Times New Roman" w:eastAsia="仿宋_GB2312"/>
          <w:sz w:val="40"/>
          <w:szCs w:val="40"/>
        </w:rPr>
      </w:pPr>
    </w:p>
    <w:p>
      <w:pPr>
        <w:spacing w:line="480" w:lineRule="auto"/>
        <w:ind w:firstLine="1980" w:firstLineChars="550"/>
        <w:jc w:val="left"/>
        <w:rPr>
          <w:rFonts w:hint="eastAsia" w:ascii="方正宋黑_GBK" w:eastAsia="方正宋黑_GBK" w:cs="方正宋黑_GBK"/>
          <w:sz w:val="36"/>
          <w:szCs w:val="36"/>
          <w:u w:val="single"/>
        </w:rPr>
      </w:pPr>
      <w:r>
        <w:rPr>
          <w:rFonts w:hint="eastAsia" w:ascii="方正宋黑_GBK" w:eastAsia="方正宋黑_GBK" w:cs="方正宋黑_GBK"/>
          <w:sz w:val="36"/>
          <w:szCs w:val="36"/>
        </w:rPr>
        <w:t>申报单位</w:t>
      </w:r>
      <w:r>
        <w:rPr>
          <w:rFonts w:ascii="方正宋黑_GBK" w:eastAsia="方正宋黑_GBK" w:cs="方正宋黑_GBK"/>
          <w:sz w:val="36"/>
          <w:szCs w:val="36"/>
        </w:rPr>
        <w:t>：</w:t>
      </w:r>
      <w:r>
        <w:rPr>
          <w:rFonts w:ascii="方正宋黑_GBK" w:eastAsia="方正宋黑_GBK" w:cs="方正宋黑_GBK"/>
          <w:sz w:val="36"/>
          <w:szCs w:val="36"/>
          <w:u w:val="single"/>
        </w:rPr>
        <w:t xml:space="preserve">                  </w:t>
      </w:r>
    </w:p>
    <w:p>
      <w:pPr>
        <w:spacing w:line="480" w:lineRule="auto"/>
        <w:ind w:firstLine="1980" w:firstLineChars="550"/>
        <w:jc w:val="left"/>
        <w:rPr>
          <w:rFonts w:hint="eastAsia" w:ascii="方正宋黑_GBK" w:eastAsia="方正宋黑_GBK" w:cs="方正宋黑_GBK"/>
          <w:sz w:val="36"/>
          <w:szCs w:val="36"/>
        </w:rPr>
      </w:pPr>
      <w:r>
        <w:rPr>
          <w:rFonts w:hint="eastAsia" w:ascii="方正宋黑_GBK" w:eastAsia="方正宋黑_GBK" w:cs="方正宋黑_GBK"/>
          <w:sz w:val="36"/>
          <w:szCs w:val="36"/>
        </w:rPr>
        <w:t>负 责 人</w:t>
      </w:r>
      <w:r>
        <w:rPr>
          <w:rFonts w:ascii="方正宋黑_GBK" w:eastAsia="方正宋黑_GBK" w:cs="方正宋黑_GBK"/>
          <w:sz w:val="36"/>
          <w:szCs w:val="36"/>
        </w:rPr>
        <w:t>：</w:t>
      </w:r>
      <w:r>
        <w:rPr>
          <w:rFonts w:hint="eastAsia" w:ascii="方正宋黑_GBK" w:eastAsia="方正宋黑_GBK" w:cs="方正宋黑_GBK"/>
          <w:sz w:val="36"/>
          <w:szCs w:val="36"/>
          <w:u w:val="single"/>
        </w:rPr>
        <w:t xml:space="preserve">                  </w:t>
      </w:r>
    </w:p>
    <w:p>
      <w:pPr>
        <w:spacing w:line="480" w:lineRule="auto"/>
        <w:ind w:firstLine="1980" w:firstLineChars="550"/>
        <w:jc w:val="left"/>
        <w:rPr>
          <w:rFonts w:hint="eastAsia" w:ascii="方正宋黑_GBK" w:eastAsia="方正宋黑_GBK" w:cs="方正宋黑_GBK"/>
          <w:sz w:val="36"/>
          <w:szCs w:val="36"/>
          <w:u w:val="single"/>
        </w:rPr>
      </w:pPr>
      <w:r>
        <w:rPr>
          <w:rFonts w:hint="eastAsia" w:ascii="方正宋黑_GBK" w:eastAsia="方正宋黑_GBK" w:cs="方正宋黑_GBK"/>
          <w:sz w:val="36"/>
          <w:szCs w:val="36"/>
        </w:rPr>
        <w:t>联系电话</w:t>
      </w:r>
      <w:r>
        <w:rPr>
          <w:rFonts w:ascii="方正宋黑_GBK" w:eastAsia="方正宋黑_GBK" w:cs="方正宋黑_GBK"/>
          <w:sz w:val="36"/>
          <w:szCs w:val="36"/>
        </w:rPr>
        <w:t>：</w:t>
      </w:r>
      <w:r>
        <w:rPr>
          <w:rFonts w:hint="eastAsia" w:ascii="方正宋黑_GBK" w:eastAsia="方正宋黑_GBK" w:cs="方正宋黑_GBK"/>
          <w:sz w:val="36"/>
          <w:szCs w:val="36"/>
          <w:u w:val="single"/>
        </w:rPr>
        <w:t xml:space="preserve">                  </w:t>
      </w:r>
    </w:p>
    <w:p>
      <w:pPr>
        <w:spacing w:line="480" w:lineRule="auto"/>
        <w:ind w:firstLine="1980" w:firstLineChars="550"/>
        <w:jc w:val="left"/>
        <w:rPr>
          <w:rFonts w:hint="eastAsia" w:ascii="方正宋黑_GBK" w:eastAsia="方正宋黑_GBK" w:cs="方正宋黑_GBK"/>
          <w:sz w:val="36"/>
          <w:szCs w:val="36"/>
        </w:rPr>
      </w:pPr>
      <w:r>
        <w:rPr>
          <w:rFonts w:hint="eastAsia" w:ascii="方正宋黑_GBK" w:eastAsia="方正宋黑_GBK" w:cs="方正宋黑_GBK"/>
          <w:sz w:val="36"/>
          <w:szCs w:val="36"/>
        </w:rPr>
        <w:t>联 系 人</w:t>
      </w:r>
      <w:r>
        <w:rPr>
          <w:rFonts w:ascii="方正宋黑_GBK" w:eastAsia="方正宋黑_GBK" w:cs="方正宋黑_GBK"/>
          <w:sz w:val="36"/>
          <w:szCs w:val="36"/>
        </w:rPr>
        <w:t>：</w:t>
      </w:r>
      <w:r>
        <w:rPr>
          <w:rFonts w:hint="eastAsia" w:ascii="方正宋黑_GBK" w:eastAsia="方正宋黑_GBK" w:cs="方正宋黑_GBK"/>
          <w:sz w:val="36"/>
          <w:szCs w:val="36"/>
          <w:u w:val="single"/>
        </w:rPr>
        <w:t xml:space="preserve">                  </w:t>
      </w:r>
    </w:p>
    <w:p>
      <w:pPr>
        <w:spacing w:line="480" w:lineRule="auto"/>
        <w:ind w:firstLine="1980" w:firstLineChars="550"/>
        <w:jc w:val="left"/>
        <w:rPr>
          <w:rFonts w:hint="eastAsia" w:ascii="方正宋黑_GBK" w:eastAsia="方正宋黑_GBK" w:cs="方正宋黑_GBK"/>
          <w:spacing w:val="180"/>
          <w:sz w:val="36"/>
          <w:szCs w:val="36"/>
          <w:u w:val="single"/>
        </w:rPr>
      </w:pPr>
      <w:r>
        <w:rPr>
          <w:rFonts w:hint="eastAsia" w:ascii="方正宋黑_GBK" w:eastAsia="方正宋黑_GBK" w:cs="方正宋黑_GBK"/>
          <w:sz w:val="36"/>
          <w:szCs w:val="36"/>
        </w:rPr>
        <w:t>申报日期：</w:t>
      </w:r>
      <w:r>
        <w:rPr>
          <w:rFonts w:ascii="方正宋黑_GBK" w:eastAsia="方正宋黑_GBK" w:cs="方正宋黑_GBK"/>
          <w:spacing w:val="180"/>
          <w:sz w:val="36"/>
          <w:szCs w:val="36"/>
          <w:u w:val="single"/>
        </w:rPr>
        <w:t xml:space="preserve">      </w:t>
      </w:r>
    </w:p>
    <w:p>
      <w:pPr>
        <w:spacing w:line="480" w:lineRule="auto"/>
        <w:rPr>
          <w:rFonts w:hint="eastAsia" w:ascii="Times New Roman" w:hAnsi="Times New Roman" w:eastAsia="仿宋_GB2312"/>
          <w:sz w:val="40"/>
          <w:szCs w:val="40"/>
        </w:rPr>
      </w:pPr>
    </w:p>
    <w:p>
      <w:pPr>
        <w:spacing w:line="720" w:lineRule="auto"/>
        <w:jc w:val="center"/>
        <w:rPr>
          <w:rFonts w:hint="eastAsia" w:ascii="Times New Roman" w:hAnsi="Times New Roman" w:eastAsia="楷体"/>
          <w:sz w:val="36"/>
          <w:szCs w:val="36"/>
        </w:rPr>
      </w:pPr>
    </w:p>
    <w:p>
      <w:pPr>
        <w:spacing w:line="720" w:lineRule="auto"/>
        <w:jc w:val="center"/>
        <w:rPr>
          <w:rFonts w:hint="eastAsia" w:ascii="Times New Roman" w:hAnsi="Times New Roman" w:eastAsia="楷体"/>
          <w:sz w:val="36"/>
          <w:szCs w:val="36"/>
        </w:rPr>
      </w:pPr>
    </w:p>
    <w:p>
      <w:pPr>
        <w:spacing w:line="720" w:lineRule="auto"/>
        <w:jc w:val="center"/>
        <w:rPr>
          <w:rFonts w:hint="eastAsia" w:ascii="Times New Roman" w:hAnsi="Times New Roman" w:eastAsia="楷体"/>
          <w:sz w:val="36"/>
          <w:szCs w:val="36"/>
        </w:rPr>
      </w:pPr>
    </w:p>
    <w:p>
      <w:pPr>
        <w:spacing w:line="720" w:lineRule="auto"/>
        <w:jc w:val="center"/>
        <w:rPr>
          <w:rFonts w:ascii="Times New Roman" w:hAnsi="Times New Roman" w:eastAsia="楷体"/>
          <w:sz w:val="36"/>
          <w:szCs w:val="36"/>
        </w:rPr>
      </w:pPr>
      <w:r>
        <w:rPr>
          <w:rFonts w:hint="eastAsia" w:ascii="Times New Roman" w:hAnsi="Times New Roman" w:eastAsia="楷体"/>
          <w:sz w:val="36"/>
          <w:szCs w:val="36"/>
        </w:rPr>
        <w:t>重庆市</w:t>
      </w:r>
      <w:r>
        <w:rPr>
          <w:rFonts w:ascii="Times New Roman" w:hAnsi="Times New Roman" w:eastAsia="楷体"/>
          <w:sz w:val="36"/>
          <w:szCs w:val="36"/>
        </w:rPr>
        <w:t>版权局</w:t>
      </w:r>
      <w:r>
        <w:rPr>
          <w:rFonts w:hint="eastAsia" w:ascii="Times New Roman" w:hAnsi="Times New Roman" w:eastAsia="楷体"/>
          <w:sz w:val="36"/>
          <w:szCs w:val="36"/>
        </w:rPr>
        <w:t>统一监</w:t>
      </w:r>
      <w:r>
        <w:rPr>
          <w:rFonts w:ascii="Times New Roman" w:hAnsi="Times New Roman" w:eastAsia="楷体"/>
          <w:sz w:val="36"/>
          <w:szCs w:val="36"/>
        </w:rPr>
        <w:t>制</w:t>
      </w:r>
    </w:p>
    <w:tbl>
      <w:tblPr>
        <w:tblStyle w:val="5"/>
        <w:tblW w:w="8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92"/>
        <w:gridCol w:w="3034"/>
        <w:gridCol w:w="1843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13" w:hRule="atLeas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园区（基地）名称</w:t>
            </w:r>
          </w:p>
        </w:tc>
        <w:tc>
          <w:tcPr>
            <w:tcW w:w="6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6" w:hRule="atLeas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建立时间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入驻企业数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242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59" w:hRule="atLeas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园区（基地）地址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96"/>
                <w:tab w:val="center" w:pos="3737"/>
              </w:tabs>
              <w:spacing w:line="360" w:lineRule="exact"/>
              <w:jc w:val="left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ab/>
            </w: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ab/>
            </w: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 xml:space="preserve">       </w:t>
            </w:r>
          </w:p>
          <w:p>
            <w:pPr>
              <w:spacing w:line="360" w:lineRule="exact"/>
              <w:ind w:left="1242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园区（基地）建筑面积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242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万米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20" w:hRule="atLeas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运营管理机构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名称</w:t>
            </w:r>
          </w:p>
        </w:tc>
        <w:tc>
          <w:tcPr>
            <w:tcW w:w="6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242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54" w:hRule="atLeas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运营管理机构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地址</w:t>
            </w:r>
          </w:p>
        </w:tc>
        <w:tc>
          <w:tcPr>
            <w:tcW w:w="6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242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96" w:hRule="atLeas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园区（基地）主营业务范围</w:t>
            </w:r>
          </w:p>
        </w:tc>
        <w:tc>
          <w:tcPr>
            <w:tcW w:w="6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4" w:hRule="atLeast"/>
          <w:jc w:val="center"/>
        </w:trPr>
        <w:tc>
          <w:tcPr>
            <w:tcW w:w="18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上年度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财务状况</w:t>
            </w:r>
          </w:p>
        </w:tc>
        <w:tc>
          <w:tcPr>
            <w:tcW w:w="6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主营业务总收入：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6" w:hRule="atLeast"/>
          <w:jc w:val="center"/>
        </w:trPr>
        <w:tc>
          <w:tcPr>
            <w:tcW w:w="18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利润总额：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22" w:hRule="atLeast"/>
          <w:jc w:val="center"/>
        </w:trPr>
        <w:tc>
          <w:tcPr>
            <w:tcW w:w="18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近</w:t>
            </w:r>
            <w:r>
              <w:rPr>
                <w:rFonts w:eastAsia="方正仿宋_GBK"/>
                <w:sz w:val="28"/>
                <w:szCs w:val="28"/>
              </w:rPr>
              <w:t>2</w:t>
            </w: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年取得重大版权成果与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获奖项目</w:t>
            </w:r>
          </w:p>
        </w:tc>
        <w:tc>
          <w:tcPr>
            <w:tcW w:w="6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019" w:hRule="atLeas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申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报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由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（限</w:t>
            </w:r>
            <w:r>
              <w:rPr>
                <w:rFonts w:eastAsia="方正仿宋_GBK"/>
                <w:sz w:val="28"/>
                <w:szCs w:val="28"/>
              </w:rPr>
              <w:t>1500</w:t>
            </w: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字，可另附详细材料）</w:t>
            </w:r>
          </w:p>
          <w:p>
            <w:pPr>
              <w:spacing w:line="360" w:lineRule="exact"/>
              <w:jc w:val="left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6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35" w:hRule="atLeas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申报园区（基地）意见</w:t>
            </w:r>
          </w:p>
        </w:tc>
        <w:tc>
          <w:tcPr>
            <w:tcW w:w="6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420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ind w:right="420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ind w:right="420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ind w:right="420" w:firstLine="420" w:firstLineChars="150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ind w:right="420" w:firstLine="420" w:firstLineChars="150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ind w:right="420" w:firstLine="560" w:firstLineChars="200"/>
              <w:jc w:val="left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管理机构负责人签字：              （盖  章）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 xml:space="preserve">                                年　　 月　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90" w:hRule="atLeas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pacing w:val="-20"/>
                <w:sz w:val="28"/>
                <w:szCs w:val="28"/>
              </w:rPr>
              <w:t>区县党委宣传部意见</w:t>
            </w:r>
          </w:p>
        </w:tc>
        <w:tc>
          <w:tcPr>
            <w:tcW w:w="6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ind w:right="420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ind w:right="420" w:firstLine="5180" w:firstLineChars="1850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（盖  章）</w:t>
            </w:r>
          </w:p>
          <w:p>
            <w:pPr>
              <w:spacing w:line="360" w:lineRule="exact"/>
              <w:ind w:right="420" w:firstLine="3920" w:firstLineChars="1400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 xml:space="preserve">  年   　月　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98" w:hRule="atLeas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备注</w:t>
            </w:r>
          </w:p>
        </w:tc>
        <w:tc>
          <w:tcPr>
            <w:tcW w:w="6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spacing w:line="20" w:lineRule="exact"/>
        <w:jc w:val="center"/>
        <w:rPr>
          <w:rFonts w:ascii="Times New Roman" w:hAnsi="Times New Roman"/>
          <w:b/>
          <w:sz w:val="2"/>
          <w:szCs w:val="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79" w:lineRule="exact"/>
        <w:jc w:val="both"/>
        <w:rPr>
          <w:rFonts w:hint="eastAsia" w:ascii="方正仿宋_GBK" w:eastAsia="方正仿宋_GBK" w:cs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A1251"/>
    <w:rsid w:val="7B8A12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2020-05-08T02:42:00Z</dcterms:created>
  <dc:creator>羊绒绒</dc:creator>
  <cp:lastModifiedBy>羊绒绒</cp:lastModifiedBy>
  <dcterms:modified xsi:type="dcterms:W3CDTF">2020-05-08T02:43:05Z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