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>
      <w:pPr>
        <w:adjustRightInd w:val="0"/>
        <w:spacing w:line="600" w:lineRule="exact"/>
        <w:rPr>
          <w:rFonts w:ascii="方正黑体_GBK" w:hAnsi="宋体" w:eastAsia="方正黑体_GBK"/>
          <w:sz w:val="32"/>
          <w:szCs w:val="32"/>
        </w:rPr>
      </w:pPr>
    </w:p>
    <w:p>
      <w:pPr>
        <w:pStyle w:val="2"/>
        <w:spacing w:line="68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Hlk536036574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2019年度重庆市广播电视优秀作品</w:t>
      </w:r>
    </w:p>
    <w:p>
      <w:pPr>
        <w:pStyle w:val="2"/>
        <w:spacing w:line="68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（新闻类）评选参评作品推荐表</w:t>
      </w:r>
    </w:p>
    <w:bookmarkEnd w:id="0"/>
    <w:p>
      <w:pPr>
        <w:spacing w:beforeLines="50" w:afterLines="50" w:line="570" w:lineRule="exact"/>
        <w:jc w:val="center"/>
        <w:rPr>
          <w:rFonts w:ascii="方正楷体_GBK" w:eastAsia="方正楷体_GBK"/>
          <w:sz w:val="30"/>
          <w:szCs w:val="30"/>
        </w:rPr>
      </w:pPr>
    </w:p>
    <w:tbl>
      <w:tblPr>
        <w:tblStyle w:val="4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141"/>
        <w:gridCol w:w="1777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创作单位</w:t>
            </w:r>
          </w:p>
        </w:tc>
        <w:tc>
          <w:tcPr>
            <w:tcW w:w="3141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参评项目</w:t>
            </w:r>
          </w:p>
        </w:tc>
        <w:tc>
          <w:tcPr>
            <w:tcW w:w="244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作品名称</w:t>
            </w:r>
          </w:p>
        </w:tc>
        <w:tc>
          <w:tcPr>
            <w:tcW w:w="3141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作品长度</w:t>
            </w:r>
          </w:p>
        </w:tc>
        <w:tc>
          <w:tcPr>
            <w:tcW w:w="244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时 分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刊播栏目</w:t>
            </w:r>
          </w:p>
        </w:tc>
        <w:tc>
          <w:tcPr>
            <w:tcW w:w="3141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播出时间</w:t>
            </w:r>
          </w:p>
        </w:tc>
        <w:tc>
          <w:tcPr>
            <w:tcW w:w="244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年 月 日 时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主创人员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执业证号</w:t>
            </w:r>
          </w:p>
        </w:tc>
        <w:tc>
          <w:tcPr>
            <w:tcW w:w="3141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联系人及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电话</w:t>
            </w:r>
          </w:p>
        </w:tc>
        <w:tc>
          <w:tcPr>
            <w:tcW w:w="244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exact"/>
          <w:jc w:val="center"/>
        </w:trPr>
        <w:tc>
          <w:tcPr>
            <w:tcW w:w="161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见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年  月  日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      （单位公章）</w:t>
            </w:r>
          </w:p>
        </w:tc>
      </w:tr>
    </w:tbl>
    <w:p/>
    <w:p>
      <w:bookmarkStart w:id="1" w:name="_GoBack"/>
      <w:bookmarkEnd w:id="1"/>
    </w:p>
    <w:sectPr>
      <w:footerReference r:id="rId3" w:type="default"/>
      <w:pgSz w:w="11906" w:h="16838"/>
      <w:pgMar w:top="1984" w:right="1446" w:bottom="1644" w:left="1474" w:header="851" w:footer="1417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9C3E4D1-737F-4CAC-82D9-DAE754E944EF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8C4B4B-DAF2-48BC-898D-522E20AEFA8F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807A139A-C41B-4BB1-A252-7D96C7C70DA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A3487AA-C458-49CC-8C59-888090CE4AE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42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rStyle w:val="6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74D2"/>
    <w:rsid w:val="1E0A7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2020-07-21T01:45:00Z</dcterms:created>
  <dc:creator>羊绒绒</dc:creator>
  <cp:lastModifiedBy>羊绒绒</cp:lastModifiedBy>
  <dcterms:modified xsi:type="dcterms:W3CDTF">2020-07-21T01:46:16Z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